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How to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8"/>
          <w:szCs w:val="28"/>
          <w:rtl w:val="0"/>
        </w:rPr>
        <w:t xml:space="preserve">Fill in the boxes below with your instructions for how to do something on the left. In the box on the right, you will draw a picture for how you would like this step to look in your Scratch animation.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Topic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color w:val="b7b7b7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First,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First,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Then,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first step in your process.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Then,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Next,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next step in your process.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27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Next,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Last, </w:t>
      </w:r>
      <w:r w:rsidDel="00000000" w:rsidR="00000000" w:rsidRPr="00000000">
        <w:rPr>
          <w:rFonts w:ascii="Proxima Nova" w:cs="Proxima Nova" w:eastAsia="Proxima Nova" w:hAnsi="Proxima Nova"/>
          <w:color w:val="b7b7b7"/>
          <w:sz w:val="32"/>
          <w:szCs w:val="32"/>
          <w:rtl w:val="0"/>
        </w:rPr>
        <w:t xml:space="preserve">list the last step in your process. 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b7b7b7"/>
                <w:sz w:val="32"/>
                <w:szCs w:val="32"/>
                <w:rtl w:val="0"/>
              </w:rPr>
              <w:t xml:space="preserve">Last, 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color w:val="b7b7b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Fonts w:ascii="Proxima Nova" w:cs="Proxima Nova" w:eastAsia="Proxima Nova" w:hAnsi="Proxima Nova"/>
          <w:sz w:val="32"/>
          <w:szCs w:val="32"/>
          <w:rtl w:val="0"/>
        </w:rPr>
        <w:t xml:space="preserve">Finally,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Proxima Nova" w:cs="Proxima Nova" w:eastAsia="Proxima Nova" w:hAnsi="Proxima Nov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C1yjgcK3O/Y0oavCBG9u5Eqo6Q==">AMUW2mXGYKVoqnBYDuMXtcjpCNRR/jP6pabI1ata5oOZkJCxV90Oji2lJnsxsEB8DXWd2+Eo2S9bH/6ZQtkv5vkL5znitd+vbMG2/7jb26hHLlp+67+Hrog=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2022-06-02T19:45:00Z</dcterms:created>
</cp:coreProperties>
</file>